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742572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742572">
        <w:rPr>
          <w:rFonts w:ascii="Arial" w:eastAsia="MS Mincho" w:hAnsi="Arial" w:cs="Arial"/>
          <w:b/>
          <w:i/>
          <w:color w:val="0070C0"/>
          <w:lang w:eastAsia="ja-JP"/>
        </w:rPr>
        <w:t>3079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- Scope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1305F8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1305F8">
        <w:rPr>
          <w:rFonts w:ascii="Arial" w:hAnsi="Arial"/>
          <w:sz w:val="24"/>
          <w:szCs w:val="24"/>
        </w:rPr>
        <w:t>, Verizon, Qualcomm</w:t>
      </w:r>
      <w:r w:rsidR="00AF09E5">
        <w:rPr>
          <w:rFonts w:ascii="Arial" w:hAnsi="Arial"/>
          <w:sz w:val="24"/>
          <w:szCs w:val="24"/>
        </w:rPr>
        <w:t>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</w:t>
      </w:r>
      <w:r w:rsidR="000E5DBB">
        <w:rPr>
          <w:rFonts w:ascii="Arial" w:eastAsia="Calibri" w:hAnsi="Arial" w:cs="Arial"/>
          <w:i/>
          <w:sz w:val="24"/>
          <w:szCs w:val="24"/>
          <w:lang w:val="nl-NL"/>
        </w:rPr>
        <w:t>FS_PLeaSe TR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 Scope. The main point is that this document </w:t>
      </w:r>
      <w:r w:rsidR="000E5DBB">
        <w:rPr>
          <w:rFonts w:ascii="Arial" w:eastAsia="Calibri" w:hAnsi="Arial" w:cs="Arial"/>
          <w:i/>
          <w:sz w:val="24"/>
          <w:szCs w:val="24"/>
          <w:lang w:val="nl-NL"/>
        </w:rPr>
        <w:t xml:space="preserve">will study the mechanisms needed to provide secure access to operator specific local services.  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BE52D5" w:rsidRPr="00235394" w:rsidRDefault="00BE52D5" w:rsidP="00BE52D5">
      <w:pPr>
        <w:pStyle w:val="Heading1"/>
        <w:ind w:left="0" w:firstLine="0"/>
      </w:pPr>
      <w:bookmarkStart w:id="2" w:name="_Toc462392189"/>
      <w:r w:rsidRPr="00235394">
        <w:t>1</w:t>
      </w:r>
      <w:r w:rsidRPr="00235394">
        <w:tab/>
        <w:t>Scope</w:t>
      </w:r>
      <w:bookmarkEnd w:id="2"/>
    </w:p>
    <w:p w:rsidR="00BE52D5" w:rsidRPr="00235394" w:rsidRDefault="00BE52D5" w:rsidP="00BE52D5">
      <w:r>
        <w:t xml:space="preserve">The present document </w:t>
      </w:r>
      <w:ins w:id="3" w:author="Covell, Betsy (Nokia - US)" w:date="2016-10-27T17:42:00Z">
        <w:r w:rsidR="00717FE6">
          <w:t xml:space="preserve">describes the use cases and potential requirements for an optional capability allowing an operator to provide access to </w:t>
        </w:r>
      </w:ins>
      <w:ins w:id="4" w:author="Covell, Betsy (Nokia - US)" w:date="2016-11-10T06:19:00Z">
        <w:r w:rsidR="00C11DD7">
          <w:t xml:space="preserve">restricted </w:t>
        </w:r>
      </w:ins>
      <w:ins w:id="5" w:author="Covell, Betsy (Nokia - US)" w:date="2016-10-27T17:42:00Z">
        <w:r w:rsidR="00717FE6">
          <w:t xml:space="preserve">local </w:t>
        </w:r>
      </w:ins>
      <w:ins w:id="6" w:author="Covell, Betsy (Nokia - US)" w:date="2016-11-10T06:20:00Z">
        <w:r w:rsidR="00C11DD7">
          <w:t xml:space="preserve">operator </w:t>
        </w:r>
      </w:ins>
      <w:ins w:id="7" w:author="Covell, Betsy (Nokia - US)" w:date="2016-10-27T17:42:00Z">
        <w:r w:rsidR="00717FE6">
          <w:t xml:space="preserve">services.  Based on operator policy, access to these </w:t>
        </w:r>
      </w:ins>
      <w:ins w:id="8" w:author="Covell, Betsy (Nokia - US)" w:date="2016-11-10T06:20:00Z">
        <w:r w:rsidR="00C11DD7">
          <w:t xml:space="preserve">restricted </w:t>
        </w:r>
      </w:ins>
      <w:ins w:id="9" w:author="Covell, Betsy (Nokia - US)" w:date="2016-10-27T17:42:00Z">
        <w:r w:rsidR="00717FE6">
          <w:t xml:space="preserve">local </w:t>
        </w:r>
      </w:ins>
      <w:ins w:id="10" w:author="Covell, Betsy (Nokia - US)" w:date="2016-11-10T06:20:00Z">
        <w:r w:rsidR="00C11DD7">
          <w:t xml:space="preserve">operator </w:t>
        </w:r>
      </w:ins>
      <w:ins w:id="11" w:author="Covell, Betsy (Nokia - US)" w:date="2016-10-27T17:42:00Z">
        <w:r w:rsidR="00717FE6">
          <w:t xml:space="preserve">services is </w:t>
        </w:r>
      </w:ins>
      <w:ins w:id="12" w:author="Betsy Covell" w:date="2016-11-10T04:29:00Z">
        <w:del w:id="13" w:author="Covell, Betsy (Nokia - US)" w:date="2016-11-10T06:20:00Z">
          <w:r w:rsidR="00742572" w:rsidDel="00C11DD7">
            <w:delText xml:space="preserve">also </w:delText>
          </w:r>
        </w:del>
      </w:ins>
      <w:ins w:id="14" w:author="Covell, Betsy (Nokia - US)" w:date="2016-10-27T17:42:00Z">
        <w:r w:rsidR="00717FE6">
          <w:t xml:space="preserve">allowed for unauthenticated UEs. In such cases, the unauthenticated UE is restricted to only accessing a </w:t>
        </w:r>
      </w:ins>
      <w:ins w:id="15" w:author="Covell, Betsy (Nokia - US)" w:date="2016-11-10T06:20:00Z">
        <w:r w:rsidR="00C11DD7">
          <w:t xml:space="preserve">restricted </w:t>
        </w:r>
      </w:ins>
      <w:ins w:id="16" w:author="Covell, Betsy (Nokia - US)" w:date="2016-10-27T17:42:00Z">
        <w:r w:rsidR="00717FE6">
          <w:t>local</w:t>
        </w:r>
      </w:ins>
      <w:ins w:id="17" w:author="Covell, Betsy (Nokia - US)" w:date="2016-11-10T06:20:00Z">
        <w:r w:rsidR="00C11DD7">
          <w:t xml:space="preserve"> operator</w:t>
        </w:r>
      </w:ins>
      <w:ins w:id="18" w:author="Covell, Betsy (Nokia - US)" w:date="2016-10-27T17:42:00Z">
        <w:r w:rsidR="00717FE6">
          <w:t xml:space="preserve"> service. Any other access attempts </w:t>
        </w:r>
      </w:ins>
      <w:ins w:id="19" w:author="Covell, Betsy (Nokia - US)" w:date="2016-11-10T06:20:00Z">
        <w:r w:rsidR="00C11DD7">
          <w:t xml:space="preserve">by the UE </w:t>
        </w:r>
      </w:ins>
      <w:ins w:id="20" w:author="Covell, Betsy (Nokia - US)" w:date="2016-10-27T17:42:00Z">
        <w:r w:rsidR="00717FE6">
          <w:t>are subject to normal 3GPP processing, including authentication.</w:t>
        </w:r>
      </w:ins>
    </w:p>
    <w:p w:rsidR="00BC2B21" w:rsidRPr="00BC2B21" w:rsidRDefault="00BC2B21" w:rsidP="00BE52D5">
      <w:pPr>
        <w:pStyle w:val="Heading1"/>
        <w:rPr>
          <w:rFonts w:eastAsia="Calibri" w:cs="Arial"/>
          <w:i/>
          <w:sz w:val="24"/>
          <w:szCs w:val="24"/>
          <w:lang w:val="nl-NL"/>
        </w:rPr>
      </w:pPr>
      <w:bookmarkStart w:id="21" w:name="_GoBack"/>
      <w:bookmarkEnd w:id="21"/>
    </w:p>
    <w:sectPr w:rsidR="00BC2B21" w:rsidRPr="00BC2B2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1A9" w:rsidRDefault="00FC61A9">
      <w:r>
        <w:separator/>
      </w:r>
    </w:p>
  </w:endnote>
  <w:endnote w:type="continuationSeparator" w:id="0">
    <w:p w:rsidR="00FC61A9" w:rsidRDefault="00FC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1A9" w:rsidRDefault="00FC61A9">
      <w:r>
        <w:separator/>
      </w:r>
    </w:p>
  </w:footnote>
  <w:footnote w:type="continuationSeparator" w:id="0">
    <w:p w:rsidR="00FC61A9" w:rsidRDefault="00FC6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305F8"/>
    <w:rsid w:val="00153528"/>
    <w:rsid w:val="00156A49"/>
    <w:rsid w:val="00193F82"/>
    <w:rsid w:val="001A08AA"/>
    <w:rsid w:val="001C5E34"/>
    <w:rsid w:val="001C70A4"/>
    <w:rsid w:val="001D1A35"/>
    <w:rsid w:val="001F4CED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259A0"/>
    <w:rsid w:val="0043102A"/>
    <w:rsid w:val="00434026"/>
    <w:rsid w:val="00444225"/>
    <w:rsid w:val="00446CFD"/>
    <w:rsid w:val="00456FB2"/>
    <w:rsid w:val="00476100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735B"/>
    <w:rsid w:val="005F378D"/>
    <w:rsid w:val="005F632A"/>
    <w:rsid w:val="00603684"/>
    <w:rsid w:val="00604963"/>
    <w:rsid w:val="00605AC6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6F6C40"/>
    <w:rsid w:val="00702A16"/>
    <w:rsid w:val="0070646B"/>
    <w:rsid w:val="00717FE6"/>
    <w:rsid w:val="007244CE"/>
    <w:rsid w:val="00737DC0"/>
    <w:rsid w:val="00742071"/>
    <w:rsid w:val="00742572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45A05"/>
    <w:rsid w:val="00873A9F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3962"/>
    <w:rsid w:val="009852B1"/>
    <w:rsid w:val="00993F2A"/>
    <w:rsid w:val="009A4E0D"/>
    <w:rsid w:val="009B05F7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B4D83"/>
    <w:rsid w:val="00AF09E5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11DD7"/>
    <w:rsid w:val="00C51662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5B2C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6C2F"/>
    <w:rsid w:val="00EA3C24"/>
    <w:rsid w:val="00EE094D"/>
    <w:rsid w:val="00EE48F5"/>
    <w:rsid w:val="00EF6ADA"/>
    <w:rsid w:val="00F01741"/>
    <w:rsid w:val="00F024DB"/>
    <w:rsid w:val="00F072D8"/>
    <w:rsid w:val="00F13513"/>
    <w:rsid w:val="00F21CE8"/>
    <w:rsid w:val="00F53C66"/>
    <w:rsid w:val="00F56870"/>
    <w:rsid w:val="00FB18D2"/>
    <w:rsid w:val="00FC051F"/>
    <w:rsid w:val="00FC61A9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5CB7A1"/>
  <w15:docId w15:val="{2C238662-A8EB-48F6-94C6-A74A87EC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99989-75C7-47A3-9A28-5EADBC764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3</cp:revision>
  <dcterms:created xsi:type="dcterms:W3CDTF">2016-11-10T10:32:00Z</dcterms:created>
  <dcterms:modified xsi:type="dcterms:W3CDTF">2016-11-10T12:20:00Z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